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－20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b/>
          <w:sz w:val="36"/>
          <w:szCs w:val="36"/>
        </w:rPr>
        <w:t>学年国家奖学金申请审批表</w:t>
      </w:r>
    </w:p>
    <w:tbl>
      <w:tblPr>
        <w:tblStyle w:val="3"/>
        <w:tblpPr w:leftFromText="180" w:rightFromText="180" w:vertAnchor="page" w:horzAnchor="page" w:tblpX="1262" w:tblpY="271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7" w:hRule="atLeast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48FF"/>
    <w:rsid w:val="555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2021-10-13T09:39:00Z</dcterms:created>
  <dc:creator>lili</dc:creator>
  <cp:lastModifiedBy>lili</cp:lastModifiedBy>
  <dcterms:modified xsi:type="dcterms:W3CDTF">2021-10-13T09:40:10Z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